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AA" w:rsidRPr="00B30030" w:rsidRDefault="001D7A00" w:rsidP="000F0F12">
      <w:pPr>
        <w:pStyle w:val="a9"/>
        <w:spacing w:before="0" w:beforeAutospacing="0" w:after="391" w:afterAutospacing="0" w:line="180" w:lineRule="atLeast"/>
        <w:ind w:right="567"/>
        <w:jc w:val="both"/>
        <w:rPr>
          <w:rFonts w:ascii="Calibri" w:hAnsi="Calibri"/>
          <w:b/>
          <w:color w:val="000000"/>
          <w:sz w:val="22"/>
          <w:szCs w:val="22"/>
          <w:lang w:val="uk-UA"/>
        </w:rPr>
      </w:pPr>
      <w:r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>Інформація про аудиторську фірму</w:t>
      </w:r>
      <w:r w:rsidR="00A325AA"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 xml:space="preserve">  </w:t>
      </w:r>
      <w:r w:rsidR="00A325AA" w:rsidRPr="006C78AE">
        <w:rPr>
          <w:rStyle w:val="a5"/>
          <w:rFonts w:ascii="Calibri" w:eastAsiaTheme="majorEastAsia" w:hAnsi="Calibri"/>
          <w:i/>
          <w:color w:val="000000"/>
          <w:sz w:val="22"/>
          <w:szCs w:val="22"/>
          <w:lang w:val="uk-UA"/>
        </w:rPr>
        <w:t>(назва)</w:t>
      </w:r>
      <w:r w:rsidR="00A325AA"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 xml:space="preserve"> для участі у конкурсі </w:t>
      </w:r>
      <w:r w:rsidR="00A325AA" w:rsidRPr="00B30030">
        <w:rPr>
          <w:rFonts w:ascii="Calibri" w:hAnsi="Calibri"/>
          <w:b/>
          <w:color w:val="000000"/>
          <w:sz w:val="22"/>
          <w:szCs w:val="22"/>
          <w:lang w:val="uk-UA"/>
        </w:rPr>
        <w:t xml:space="preserve"> з відбору аудиторської фірми для  проведення аудиту фінансової звітності </w:t>
      </w:r>
      <w:r w:rsidR="006C78AE">
        <w:rPr>
          <w:rFonts w:ascii="Calibri" w:hAnsi="Calibri"/>
          <w:b/>
          <w:color w:val="000000"/>
          <w:sz w:val="22"/>
          <w:szCs w:val="22"/>
          <w:lang w:val="uk-UA"/>
        </w:rPr>
        <w:t xml:space="preserve"> </w:t>
      </w:r>
      <w:r w:rsidR="006C78AE" w:rsidRPr="00B30030">
        <w:rPr>
          <w:rFonts w:ascii="Calibri" w:hAnsi="Calibri"/>
          <w:b/>
          <w:color w:val="000000"/>
          <w:sz w:val="22"/>
          <w:szCs w:val="22"/>
          <w:lang w:val="uk-UA"/>
        </w:rPr>
        <w:t xml:space="preserve">АТ «БАНК «ПОРТАЛ»  </w:t>
      </w:r>
      <w:r w:rsidR="00A325AA" w:rsidRPr="00B30030">
        <w:rPr>
          <w:rFonts w:ascii="Calibri" w:hAnsi="Calibri"/>
          <w:b/>
          <w:color w:val="000000"/>
          <w:sz w:val="22"/>
          <w:szCs w:val="22"/>
          <w:lang w:val="uk-UA"/>
        </w:rPr>
        <w:t>за 20</w:t>
      </w:r>
      <w:r w:rsidR="000F0F12" w:rsidRPr="000F0F12">
        <w:rPr>
          <w:rFonts w:ascii="Calibri" w:hAnsi="Calibri"/>
          <w:b/>
          <w:color w:val="000000"/>
          <w:sz w:val="22"/>
          <w:szCs w:val="22"/>
        </w:rPr>
        <w:t>2</w:t>
      </w:r>
      <w:r w:rsidR="007A6D61">
        <w:rPr>
          <w:rFonts w:ascii="Calibri" w:hAnsi="Calibri"/>
          <w:b/>
          <w:color w:val="000000"/>
          <w:sz w:val="22"/>
          <w:szCs w:val="22"/>
          <w:lang w:val="uk-UA"/>
        </w:rPr>
        <w:t>3</w:t>
      </w:r>
      <w:r w:rsidR="00A325AA" w:rsidRPr="00B30030">
        <w:rPr>
          <w:rFonts w:ascii="Calibri" w:hAnsi="Calibri"/>
          <w:b/>
          <w:color w:val="000000"/>
          <w:sz w:val="22"/>
          <w:szCs w:val="22"/>
          <w:lang w:val="uk-UA"/>
        </w:rPr>
        <w:t xml:space="preserve"> рік </w:t>
      </w:r>
      <w:r w:rsidR="00A325AA" w:rsidRPr="00B30030">
        <w:rPr>
          <w:rStyle w:val="a5"/>
          <w:rFonts w:ascii="Calibri" w:eastAsiaTheme="majorEastAsia" w:hAnsi="Calibri"/>
          <w:color w:val="000000"/>
          <w:sz w:val="22"/>
          <w:szCs w:val="22"/>
          <w:lang w:val="uk-UA"/>
        </w:rPr>
        <w:t xml:space="preserve"> </w:t>
      </w:r>
    </w:p>
    <w:tbl>
      <w:tblPr>
        <w:tblW w:w="9469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32"/>
        <w:gridCol w:w="5518"/>
        <w:gridCol w:w="3119"/>
      </w:tblGrid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№ 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п/п</w:t>
            </w:r>
          </w:p>
          <w:p w:rsidR="00234404" w:rsidRPr="00B30030" w:rsidRDefault="00234404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Питання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Відповіді, докладний опис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Повне найменування аудиторської фірми та номер реєстрації в Реєстрі аудиторів та су</w:t>
            </w:r>
            <w:r w:rsidR="00130DE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б'єктів аудиторської діяльності, який ведеться у відповідності до Закону України «Про аудит фінансової звітності та аудиторську діяльність» (далі – Закон про аудит)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включення аудиторської фірми до окремого розділу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Реєстру аудиторів та суб'єктів аудиторської діяльності, що містить відомості про аудиторську фірму, яка має право проводити обов'язковий аудит фінансової звітності підприємств, що становлять суспільний інтерес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(вказати номер в Реєстрі)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досвід роботи аудиторської фірми, ключового партнера з аудиту, аудиторів, які безпосередньо залучатимуться для пров</w:t>
            </w:r>
            <w:bookmarkStart w:id="0" w:name="_GoBack"/>
            <w:bookmarkEnd w:id="0"/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едення аудиту фінансової звітності</w:t>
            </w:r>
            <w:r w:rsidR="000F0F12" w:rsidRPr="000F0F1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="000F0F12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 з надання аудиторських послуг щодо проведення обов'язкового аудиту фінансової звітності підприємств, що становлять суспільний інтерес, включаючи банки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аудиторів, ключового партнера з аудиту, які працюють в аудиторській фірмі за основним місцем роботи та залучатимуться для проведення аудиту фінансової звітності </w:t>
            </w:r>
            <w:r w:rsidR="000F0F12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 із зазначенням їх прізвища, імені, по батькові, номера реєстрації в Реєстрі аудиторів та су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б'єктів аудиторської діяльності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штатних кваліфікованих працівників аудиторської фірми, які залучаються до виконання завдань з аудиту фінансової звітності </w:t>
            </w:r>
            <w:r w:rsidR="006C78AE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 підтвердженням кваліфікації відповідно до статті 19 Закону про аудит або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наданням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копі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й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чинних сертифікатів (дипломів) професійних організацій, що підтверджують високий рівень знань з міжнародних стандартів фінансової звітності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тривалість договірних відносин поспіль аудиторської фірми з Банком з питань проведення аудиту фінансової звітності </w:t>
            </w:r>
            <w:r w:rsidR="006C78AE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АТ «БАНК «ПОРТАЛ»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7A0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Відомості про </w:t>
            </w:r>
            <w:r w:rsidR="000F0F1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надання </w:t>
            </w:r>
            <w:r w:rsidR="006C78AE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АТ «БАНК «ПОРТАЛ»</w:t>
            </w:r>
            <w:r w:rsidR="001D7A00"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послуг, зазначених у частині четвертій статті 6 Закону про аудит, за фінансовий рік, який передує звітному року, що перевіряється, та за звітний рік, щ</w:t>
            </w: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 перевіряється (за наявності)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D7A00" w:rsidRPr="00B30030" w:rsidRDefault="001D7A0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30DE0" w:rsidRPr="00B30030" w:rsidTr="001D7A00">
        <w:tc>
          <w:tcPr>
            <w:tcW w:w="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DE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9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DE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B3003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Відомості про дотримання (недотримання) аудиторською фірмою визначених статтями 6, 10, 24, 26 та 27 Закону про аудит вимог щодо незалежності аудиторів та аудиторської фірми, активної участі ключового партнера з аудиту у виконанні завдання з обов'язкового аудиту фінансової звітності, обмежень щодо надання послуг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30DE0" w:rsidRPr="00B30030" w:rsidRDefault="00130DE0" w:rsidP="000F0F12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F411C" w:rsidRPr="00B30030" w:rsidRDefault="00CF411C" w:rsidP="000F0F12">
      <w:pPr>
        <w:jc w:val="both"/>
      </w:pPr>
    </w:p>
    <w:p w:rsidR="00130DE0" w:rsidRPr="00B30030" w:rsidRDefault="00130DE0" w:rsidP="000F0F12">
      <w:pPr>
        <w:pStyle w:val="a9"/>
        <w:spacing w:before="278" w:beforeAutospacing="0" w:after="278" w:afterAutospacing="0" w:line="180" w:lineRule="atLeast"/>
        <w:ind w:right="391"/>
        <w:jc w:val="both"/>
        <w:rPr>
          <w:rFonts w:ascii="Verdana" w:hAnsi="Verdana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 xml:space="preserve">Запевняємо, що аудиторська фірма </w:t>
      </w:r>
      <w:r w:rsidRPr="006C78AE">
        <w:rPr>
          <w:rFonts w:ascii="Calibri" w:hAnsi="Calibri"/>
          <w:i/>
          <w:color w:val="000000"/>
          <w:sz w:val="22"/>
          <w:szCs w:val="22"/>
          <w:lang w:val="uk-UA"/>
        </w:rPr>
        <w:t>(назва)</w:t>
      </w:r>
      <w:r w:rsidRPr="00B30030">
        <w:rPr>
          <w:rFonts w:ascii="Calibri" w:hAnsi="Calibri"/>
          <w:color w:val="000000"/>
          <w:sz w:val="22"/>
          <w:szCs w:val="22"/>
          <w:lang w:val="uk-UA"/>
        </w:rPr>
        <w:t xml:space="preserve">  відповідає вимогам Закону України «Про аудит фінансової звітності та аудиторську діяльність» та надає  до участі в конкурсі документи, що містять достовірну інформацію.</w:t>
      </w:r>
    </w:p>
    <w:p w:rsidR="00130DE0" w:rsidRPr="00B30030" w:rsidRDefault="00130DE0" w:rsidP="000F0F12">
      <w:pPr>
        <w:jc w:val="both"/>
      </w:pPr>
    </w:p>
    <w:p w:rsidR="00CF7B39" w:rsidRPr="00B30030" w:rsidRDefault="00CF7B39" w:rsidP="000F0F12">
      <w:pPr>
        <w:jc w:val="both"/>
      </w:pPr>
    </w:p>
    <w:p w:rsidR="00CF7B39" w:rsidRPr="00B30030" w:rsidRDefault="00CF7B39" w:rsidP="000F0F12">
      <w:pPr>
        <w:pStyle w:val="a9"/>
        <w:spacing w:before="0" w:beforeAutospacing="0" w:after="198" w:afterAutospacing="0" w:line="18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>Керівник аудиторської фірми</w:t>
      </w:r>
    </w:p>
    <w:p w:rsidR="00CF7B39" w:rsidRPr="00B30030" w:rsidRDefault="00CF7B39" w:rsidP="000F0F12">
      <w:pPr>
        <w:pStyle w:val="a9"/>
        <w:spacing w:before="0" w:beforeAutospacing="0" w:after="198" w:afterAutospacing="0" w:line="180" w:lineRule="atLeast"/>
        <w:jc w:val="both"/>
        <w:rPr>
          <w:rFonts w:ascii="Verdana" w:hAnsi="Verdana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>(підпис, печатка)</w:t>
      </w:r>
    </w:p>
    <w:p w:rsidR="00CF7B39" w:rsidRPr="00B30030" w:rsidRDefault="00CF7B39" w:rsidP="000F0F12">
      <w:pPr>
        <w:pStyle w:val="a9"/>
        <w:spacing w:before="0" w:beforeAutospacing="0" w:after="198" w:afterAutospacing="0" w:line="180" w:lineRule="atLeast"/>
        <w:jc w:val="both"/>
        <w:rPr>
          <w:rFonts w:ascii="Verdana" w:hAnsi="Verdana"/>
          <w:color w:val="000000"/>
          <w:sz w:val="22"/>
          <w:szCs w:val="22"/>
          <w:lang w:val="uk-UA"/>
        </w:rPr>
      </w:pPr>
      <w:r w:rsidRPr="00B30030">
        <w:rPr>
          <w:rFonts w:ascii="Calibri" w:hAnsi="Calibri"/>
          <w:color w:val="000000"/>
          <w:sz w:val="22"/>
          <w:szCs w:val="22"/>
          <w:lang w:val="uk-UA"/>
        </w:rPr>
        <w:t>Дата</w:t>
      </w:r>
    </w:p>
    <w:p w:rsidR="00CF7B39" w:rsidRPr="00B30030" w:rsidRDefault="00CF7B39" w:rsidP="000F0F12">
      <w:pPr>
        <w:jc w:val="both"/>
      </w:pPr>
    </w:p>
    <w:sectPr w:rsidR="00CF7B39" w:rsidRPr="00B3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6B4"/>
    <w:multiLevelType w:val="multilevel"/>
    <w:tmpl w:val="8B0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71002"/>
    <w:multiLevelType w:val="hybridMultilevel"/>
    <w:tmpl w:val="BF1A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76353"/>
    <w:multiLevelType w:val="multilevel"/>
    <w:tmpl w:val="6BC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E6E82"/>
    <w:multiLevelType w:val="multilevel"/>
    <w:tmpl w:val="94D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B2696"/>
    <w:multiLevelType w:val="hybridMultilevel"/>
    <w:tmpl w:val="2286EEFE"/>
    <w:lvl w:ilvl="0" w:tplc="A7F4B1E4">
      <w:start w:val="12"/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D1"/>
    <w:rsid w:val="000F0F12"/>
    <w:rsid w:val="00130DE0"/>
    <w:rsid w:val="001D7A00"/>
    <w:rsid w:val="00234404"/>
    <w:rsid w:val="003372C1"/>
    <w:rsid w:val="003D3DDA"/>
    <w:rsid w:val="004168F4"/>
    <w:rsid w:val="004F7A33"/>
    <w:rsid w:val="005F362E"/>
    <w:rsid w:val="00647C0A"/>
    <w:rsid w:val="00672E4E"/>
    <w:rsid w:val="006C78AE"/>
    <w:rsid w:val="007A6D61"/>
    <w:rsid w:val="009A5E34"/>
    <w:rsid w:val="00A325AA"/>
    <w:rsid w:val="00A70D98"/>
    <w:rsid w:val="00A913A4"/>
    <w:rsid w:val="00B25630"/>
    <w:rsid w:val="00B30030"/>
    <w:rsid w:val="00B62A9C"/>
    <w:rsid w:val="00CB15E5"/>
    <w:rsid w:val="00CF411C"/>
    <w:rsid w:val="00CF7B39"/>
    <w:rsid w:val="00D30360"/>
    <w:rsid w:val="00E700EF"/>
    <w:rsid w:val="00FB28D1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F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168F4"/>
    <w:pPr>
      <w:keepNext/>
      <w:widowControl w:val="0"/>
      <w:autoSpaceDE w:val="0"/>
      <w:autoSpaceDN w:val="0"/>
      <w:adjustRightInd w:val="0"/>
      <w:spacing w:line="300" w:lineRule="auto"/>
      <w:ind w:left="320" w:hanging="340"/>
      <w:jc w:val="center"/>
      <w:outlineLvl w:val="0"/>
    </w:pPr>
    <w:rPr>
      <w:rFonts w:ascii="Arial" w:hAnsi="Arial" w:cs="Arial"/>
      <w:b/>
      <w:bCs/>
      <w:caps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rsid w:val="00416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416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41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4168F4"/>
    <w:pPr>
      <w:keepNext/>
      <w:widowControl w:val="0"/>
      <w:spacing w:line="300" w:lineRule="auto"/>
      <w:jc w:val="center"/>
      <w:outlineLvl w:val="4"/>
    </w:pPr>
    <w:rPr>
      <w:rFonts w:ascii="Arial" w:hAnsi="Arial" w:cs="Arial"/>
      <w:b/>
      <w:bCs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F4"/>
    <w:rPr>
      <w:rFonts w:ascii="Arial" w:hAnsi="Arial" w:cs="Arial"/>
      <w:b/>
      <w:bCs/>
      <w:caps/>
      <w:sz w:val="32"/>
      <w:szCs w:val="22"/>
      <w:lang w:val="uk-UA"/>
    </w:rPr>
  </w:style>
  <w:style w:type="character" w:customStyle="1" w:styleId="20">
    <w:name w:val="Заголовок 2 Знак"/>
    <w:basedOn w:val="a0"/>
    <w:link w:val="2"/>
    <w:rsid w:val="0041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68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168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4168F4"/>
    <w:rPr>
      <w:rFonts w:ascii="Arial" w:hAnsi="Arial" w:cs="Arial"/>
      <w:b/>
      <w:bCs/>
      <w:caps/>
      <w:sz w:val="36"/>
      <w:lang w:val="uk-UA"/>
    </w:rPr>
  </w:style>
  <w:style w:type="paragraph" w:styleId="a3">
    <w:name w:val="Subtitle"/>
    <w:basedOn w:val="a"/>
    <w:link w:val="a4"/>
    <w:qFormat/>
    <w:rsid w:val="004168F4"/>
    <w:pPr>
      <w:autoSpaceDE w:val="0"/>
      <w:autoSpaceDN w:val="0"/>
      <w:adjustRightInd w:val="0"/>
      <w:jc w:val="right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4168F4"/>
    <w:rPr>
      <w:rFonts w:ascii="Arial" w:hAnsi="Arial" w:cs="Arial"/>
      <w:b/>
      <w:bCs/>
      <w:sz w:val="28"/>
      <w:szCs w:val="28"/>
      <w:lang w:val="uk-UA"/>
    </w:rPr>
  </w:style>
  <w:style w:type="character" w:styleId="a5">
    <w:name w:val="Strong"/>
    <w:basedOn w:val="a0"/>
    <w:uiPriority w:val="22"/>
    <w:qFormat/>
    <w:rsid w:val="004168F4"/>
    <w:rPr>
      <w:b/>
      <w:bCs/>
    </w:rPr>
  </w:style>
  <w:style w:type="character" w:styleId="a6">
    <w:name w:val="Emphasis"/>
    <w:basedOn w:val="a0"/>
    <w:uiPriority w:val="20"/>
    <w:qFormat/>
    <w:rsid w:val="004168F4"/>
    <w:rPr>
      <w:i/>
      <w:iCs/>
    </w:rPr>
  </w:style>
  <w:style w:type="paragraph" w:styleId="a7">
    <w:name w:val="List Paragraph"/>
    <w:basedOn w:val="a"/>
    <w:uiPriority w:val="1"/>
    <w:qFormat/>
    <w:rsid w:val="004168F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4168F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4168F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4168F4"/>
    <w:pPr>
      <w:spacing w:after="100"/>
      <w:ind w:left="480"/>
    </w:pPr>
  </w:style>
  <w:style w:type="paragraph" w:styleId="a8">
    <w:name w:val="TOC Heading"/>
    <w:basedOn w:val="1"/>
    <w:next w:val="a"/>
    <w:uiPriority w:val="39"/>
    <w:semiHidden/>
    <w:unhideWhenUsed/>
    <w:qFormat/>
    <w:rsid w:val="004168F4"/>
    <w:pPr>
      <w:keepLines/>
      <w:widowControl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5F362E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FE7DE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0D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DE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F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168F4"/>
    <w:pPr>
      <w:keepNext/>
      <w:widowControl w:val="0"/>
      <w:autoSpaceDE w:val="0"/>
      <w:autoSpaceDN w:val="0"/>
      <w:adjustRightInd w:val="0"/>
      <w:spacing w:line="300" w:lineRule="auto"/>
      <w:ind w:left="320" w:hanging="340"/>
      <w:jc w:val="center"/>
      <w:outlineLvl w:val="0"/>
    </w:pPr>
    <w:rPr>
      <w:rFonts w:ascii="Arial" w:hAnsi="Arial" w:cs="Arial"/>
      <w:b/>
      <w:bCs/>
      <w:caps/>
      <w:sz w:val="32"/>
      <w:szCs w:val="22"/>
    </w:rPr>
  </w:style>
  <w:style w:type="paragraph" w:styleId="2">
    <w:name w:val="heading 2"/>
    <w:basedOn w:val="a"/>
    <w:next w:val="a"/>
    <w:link w:val="20"/>
    <w:unhideWhenUsed/>
    <w:qFormat/>
    <w:rsid w:val="00416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416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41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qFormat/>
    <w:rsid w:val="004168F4"/>
    <w:pPr>
      <w:keepNext/>
      <w:widowControl w:val="0"/>
      <w:spacing w:line="300" w:lineRule="auto"/>
      <w:jc w:val="center"/>
      <w:outlineLvl w:val="4"/>
    </w:pPr>
    <w:rPr>
      <w:rFonts w:ascii="Arial" w:hAnsi="Arial" w:cs="Arial"/>
      <w:b/>
      <w:bCs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F4"/>
    <w:rPr>
      <w:rFonts w:ascii="Arial" w:hAnsi="Arial" w:cs="Arial"/>
      <w:b/>
      <w:bCs/>
      <w:caps/>
      <w:sz w:val="32"/>
      <w:szCs w:val="22"/>
      <w:lang w:val="uk-UA"/>
    </w:rPr>
  </w:style>
  <w:style w:type="character" w:customStyle="1" w:styleId="20">
    <w:name w:val="Заголовок 2 Знак"/>
    <w:basedOn w:val="a0"/>
    <w:link w:val="2"/>
    <w:rsid w:val="0041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168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168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4168F4"/>
    <w:rPr>
      <w:rFonts w:ascii="Arial" w:hAnsi="Arial" w:cs="Arial"/>
      <w:b/>
      <w:bCs/>
      <w:caps/>
      <w:sz w:val="36"/>
      <w:lang w:val="uk-UA"/>
    </w:rPr>
  </w:style>
  <w:style w:type="paragraph" w:styleId="a3">
    <w:name w:val="Subtitle"/>
    <w:basedOn w:val="a"/>
    <w:link w:val="a4"/>
    <w:qFormat/>
    <w:rsid w:val="004168F4"/>
    <w:pPr>
      <w:autoSpaceDE w:val="0"/>
      <w:autoSpaceDN w:val="0"/>
      <w:adjustRightInd w:val="0"/>
      <w:jc w:val="right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4168F4"/>
    <w:rPr>
      <w:rFonts w:ascii="Arial" w:hAnsi="Arial" w:cs="Arial"/>
      <w:b/>
      <w:bCs/>
      <w:sz w:val="28"/>
      <w:szCs w:val="28"/>
      <w:lang w:val="uk-UA"/>
    </w:rPr>
  </w:style>
  <w:style w:type="character" w:styleId="a5">
    <w:name w:val="Strong"/>
    <w:basedOn w:val="a0"/>
    <w:uiPriority w:val="22"/>
    <w:qFormat/>
    <w:rsid w:val="004168F4"/>
    <w:rPr>
      <w:b/>
      <w:bCs/>
    </w:rPr>
  </w:style>
  <w:style w:type="character" w:styleId="a6">
    <w:name w:val="Emphasis"/>
    <w:basedOn w:val="a0"/>
    <w:uiPriority w:val="20"/>
    <w:qFormat/>
    <w:rsid w:val="004168F4"/>
    <w:rPr>
      <w:i/>
      <w:iCs/>
    </w:rPr>
  </w:style>
  <w:style w:type="paragraph" w:styleId="a7">
    <w:name w:val="List Paragraph"/>
    <w:basedOn w:val="a"/>
    <w:uiPriority w:val="1"/>
    <w:qFormat/>
    <w:rsid w:val="004168F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4168F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4168F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4168F4"/>
    <w:pPr>
      <w:spacing w:after="100"/>
      <w:ind w:left="480"/>
    </w:pPr>
  </w:style>
  <w:style w:type="paragraph" w:styleId="a8">
    <w:name w:val="TOC Heading"/>
    <w:basedOn w:val="1"/>
    <w:next w:val="a"/>
    <w:uiPriority w:val="39"/>
    <w:semiHidden/>
    <w:unhideWhenUsed/>
    <w:qFormat/>
    <w:rsid w:val="004168F4"/>
    <w:pPr>
      <w:keepLines/>
      <w:widowControl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5F362E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FE7DE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0D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DE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Хоменко</dc:creator>
  <cp:lastModifiedBy>Людмила Хоменко</cp:lastModifiedBy>
  <cp:revision>5</cp:revision>
  <cp:lastPrinted>2020-07-20T09:33:00Z</cp:lastPrinted>
  <dcterms:created xsi:type="dcterms:W3CDTF">2021-07-27T08:13:00Z</dcterms:created>
  <dcterms:modified xsi:type="dcterms:W3CDTF">2023-07-07T09:42:00Z</dcterms:modified>
</cp:coreProperties>
</file>