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F2" w:rsidRPr="00DE05E4" w:rsidRDefault="006A13F2" w:rsidP="006A13F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n121"/>
      <w:bookmarkEnd w:id="0"/>
      <w:r w:rsidRPr="00DE05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ДОВІДКА</w:t>
      </w:r>
      <w:r w:rsidRPr="00DE05E4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E05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про систему </w:t>
      </w:r>
      <w:proofErr w:type="spellStart"/>
      <w:r w:rsidRPr="00DE05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гарантування</w:t>
      </w:r>
      <w:proofErr w:type="spellEnd"/>
      <w:r w:rsidRPr="00DE05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DE05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вкладів</w:t>
      </w:r>
      <w:proofErr w:type="spellEnd"/>
      <w:r w:rsidRPr="00DE05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DE05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фізичних</w:t>
      </w:r>
      <w:proofErr w:type="spellEnd"/>
      <w:r w:rsidRPr="00DE05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proofErr w:type="gramStart"/>
      <w:r w:rsidRPr="00DE05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осіб</w:t>
      </w:r>
      <w:proofErr w:type="spellEnd"/>
      <w:proofErr w:type="gramEnd"/>
    </w:p>
    <w:tbl>
      <w:tblPr>
        <w:tblW w:w="5739" w:type="pct"/>
        <w:tblInd w:w="-97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9070"/>
      </w:tblGrid>
      <w:tr w:rsidR="006A13F2" w:rsidRPr="00DE05E4" w:rsidTr="00361DA8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right="12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n311"/>
            <w:bookmarkEnd w:id="1"/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DE05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АТ «БАНК «ПОРТАЛ»</w:t>
            </w:r>
            <w:r w:rsidR="00361DA8" w:rsidRPr="001D7B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банку)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гарантовано</w:t>
            </w:r>
            <w:proofErr w:type="spellEnd"/>
          </w:p>
        </w:tc>
        <w:tc>
          <w:tcPr>
            <w:tcW w:w="4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DE05E4">
            <w:pPr>
              <w:spacing w:before="150" w:after="150" w:line="240" w:lineRule="auto"/>
              <w:ind w:left="128" w:righ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Фондом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далі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- Фонд)</w:t>
            </w:r>
          </w:p>
        </w:tc>
      </w:tr>
      <w:tr w:rsidR="006A13F2" w:rsidRPr="00DE05E4" w:rsidTr="00361DA8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right="1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гарантії</w:t>
            </w:r>
            <w:proofErr w:type="spellEnd"/>
          </w:p>
        </w:tc>
        <w:tc>
          <w:tcPr>
            <w:tcW w:w="4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left="130" w:right="1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Кожному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відшкодовуються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розмірі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вкладу 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включно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відсотками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) станом на день початку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виведення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 з ринку, але не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більше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суми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граничного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розміру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вкладами,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встановленого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" w:tgtFrame="_blank" w:history="1">
              <w:r w:rsidRPr="00DE05E4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ru-RU"/>
                </w:rPr>
                <w:t xml:space="preserve">Законом </w:t>
              </w:r>
              <w:proofErr w:type="spellStart"/>
              <w:r w:rsidRPr="00DE05E4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 "Про систему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" 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цей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день,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незалежно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кількості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одному банку.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відкликання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ліцензії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ліквідацію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 з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визначених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3641B">
              <w:fldChar w:fldCharType="begin"/>
            </w:r>
            <w:r w:rsidR="00E3641B">
              <w:instrText xml:space="preserve"> HYPERLINK "https://zakon.rada.gov.ua/laws/show/2121-14" \l "n1334" \t "_blank" </w:instrText>
            </w:r>
            <w:r w:rsidR="00E3641B">
              <w:fldChar w:fldCharType="separate"/>
            </w:r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>частиною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 xml:space="preserve"> другою</w:t>
            </w:r>
            <w:r w:rsidR="00E3641B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fldChar w:fldCharType="end"/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77 Закону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"Про банки і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діяльність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", кожному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гарантується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вкладами 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включно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відсотками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) на день початку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ліквідації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банку, але не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більше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суми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граничного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розміру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вкладами,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встановленого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дату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такого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незалежно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кількості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одному банку.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Гранична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сума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розміру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вкладами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 </w:t>
            </w:r>
            <w:proofErr w:type="spellStart"/>
            <w:r w:rsidR="00E3641B">
              <w:fldChar w:fldCharType="begin"/>
            </w:r>
            <w:r w:rsidR="00E3641B">
              <w:instrText xml:space="preserve"> HYPERLINK "https://zakon.rada.gov.ua/laws/show/4452-17" \l "n291" \t "_blank" </w:instrText>
            </w:r>
            <w:r w:rsidR="00E3641B">
              <w:fldChar w:fldCharType="separate"/>
            </w:r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>статті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 xml:space="preserve"> 26</w:t>
            </w:r>
            <w:r w:rsidR="00E3641B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fldChar w:fldCharType="end"/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 Закону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"Про систему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" та становить</w:t>
            </w:r>
            <w:r w:rsidRPr="00DE05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дві</w:t>
            </w:r>
            <w:proofErr w:type="gramStart"/>
            <w:r w:rsidRPr="00DE05E4">
              <w:rPr>
                <w:rFonts w:ascii="Times New Roman" w:eastAsia="Times New Roman" w:hAnsi="Times New Roman" w:cs="Times New Roman"/>
                <w:lang w:val="uk-UA" w:eastAsia="ru-RU"/>
              </w:rPr>
              <w:t>ст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val="uk-UA" w:eastAsia="ru-RU"/>
              </w:rPr>
              <w:t>і тисяч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гривень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53CEE"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>                                            (словами)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четвертої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26 Закону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"Про систему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" не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відшкодовуються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1)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передані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 в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довірче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2) за вкладом 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ніж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10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гривень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за вкладом,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підтвердженим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ощадним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депозитним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сертифікатом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пред'явника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4)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розміщені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вклад у банку особою, яка є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пов'язаною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 банком особою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була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такою особою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року до дня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віднесення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такого банку до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категорії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неплатоспроможних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(у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відкликання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ліцензії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ліквідацію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 з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ідстав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визначених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3641B">
              <w:fldChar w:fldCharType="begin"/>
            </w:r>
            <w:r w:rsidR="00E3641B">
              <w:instrText xml:space="preserve"> HYPERLINK "https://zakon.rada.gov.ua/laws/show/2121-14" \l "n1334" \t "_blank" </w:instrText>
            </w:r>
            <w:r w:rsidR="00E3641B">
              <w:fldChar w:fldCharType="separate"/>
            </w:r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>частиною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 xml:space="preserve"> другою</w:t>
            </w:r>
            <w:r w:rsidR="00E3641B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fldChar w:fldCharType="end"/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77 Закону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"Про банки і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діяльність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", -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року до дня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такого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5)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розміщені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вклад у банку особою, яка надавала банку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професійні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як аудитор,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оцінювач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 дня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припинення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 дня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віднесення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такого банку до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категорії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неплатоспроможних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не минув один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рік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(у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відкликання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ліцензії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ліквідацію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 з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ідстав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визначених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частиною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другою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77 Закону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"Про банки і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діяльність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", - один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рік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 дня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такого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6)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розміщені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вклад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власником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істотної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участі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у банку;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7) за вкладами у банку, за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якими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індивідуальній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основі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отримують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проценти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договорами,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укладеними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умовах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не є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поточними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ринковими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умовами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 </w:t>
            </w:r>
            <w:proofErr w:type="spellStart"/>
            <w:r w:rsidR="00E3641B">
              <w:fldChar w:fldCharType="begin"/>
            </w:r>
            <w:r w:rsidR="00E3641B">
              <w:instrText xml:space="preserve"> HYPERLINK "https://zakon.rada.gov.ua/laws/show/2121-14" \l "n901" \t "_blank" </w:instrText>
            </w:r>
            <w:r w:rsidR="00E3641B">
              <w:fldChar w:fldCharType="separate"/>
            </w:r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>статті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 xml:space="preserve"> 52</w:t>
            </w:r>
            <w:r w:rsidR="00E3641B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fldChar w:fldCharType="end"/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 Закону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"Про банки і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діяльність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мають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фінансові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приві</w:t>
            </w:r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леї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8) за вкладом у банку,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такий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вклад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використовується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вкладником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як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засіб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іншого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зобов'язання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перед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цим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банком, 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повному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обсязі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вкладу до дня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зобов'язань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9) за вкладами 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</w:t>
            </w:r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ліях</w:t>
            </w:r>
            <w:proofErr w:type="spellEnd"/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іноземних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10) за вкладами 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металах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11)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розміщені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рахунках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перебувають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арештом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рішенням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суду;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12) за вкладом,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задоволення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яким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зупинено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 </w:t>
            </w:r>
            <w:hyperlink r:id="rId7" w:tgtFrame="_blank" w:history="1">
              <w:r w:rsidRPr="00DE05E4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ru-RU"/>
                </w:rPr>
                <w:t xml:space="preserve">Закону </w:t>
              </w:r>
              <w:proofErr w:type="spellStart"/>
              <w:r w:rsidRPr="00DE05E4">
                <w:rPr>
                  <w:rFonts w:ascii="Times New Roman" w:eastAsia="Times New Roman" w:hAnsi="Times New Roman" w:cs="Times New Roman"/>
                  <w:color w:val="000099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 «Про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запобігання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протидію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легалізації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відмиванню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доходів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одержаних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злочинним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шляхом,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фінансуванню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тероризму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фінансуванню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розповсюдження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зброї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масового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знищення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6A13F2" w:rsidRPr="00DE05E4" w:rsidTr="00361DA8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right="1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більше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вкладу в банку</w:t>
            </w:r>
          </w:p>
        </w:tc>
        <w:tc>
          <w:tcPr>
            <w:tcW w:w="4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left="130" w:right="1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відшкодовує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розмірі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вкладу 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включно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відсотками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) станом на день початку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виведення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Фондом банку з ринку, але не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більше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суми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граничного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розміру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вкладами,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встановленого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цей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день,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незалежно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кількості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вкладів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одному банку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 </w:t>
            </w:r>
            <w:proofErr w:type="spellStart"/>
            <w:r w:rsidR="00E3641B">
              <w:fldChar w:fldCharType="begin"/>
            </w:r>
            <w:r w:rsidR="00E3641B">
              <w:instrText xml:space="preserve"> HYPERLINK "https://zakon.rada.gov.ua/laws/show/4452-17" \l "n291" \t "_blank" </w:instrText>
            </w:r>
            <w:r w:rsidR="00E3641B">
              <w:fldChar w:fldCharType="separate"/>
            </w:r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>статті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 xml:space="preserve"> 26</w:t>
            </w:r>
            <w:r w:rsidR="00E3641B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fldChar w:fldCharType="end"/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 Закону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"Про систему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A13F2" w:rsidRPr="00DE05E4" w:rsidTr="00361DA8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right="1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Період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віднесення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 до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категорії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неплатоспроможних</w:t>
            </w:r>
            <w:proofErr w:type="spellEnd"/>
          </w:p>
        </w:tc>
        <w:tc>
          <w:tcPr>
            <w:tcW w:w="4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DE05E4">
            <w:pPr>
              <w:spacing w:before="150" w:after="150" w:line="240" w:lineRule="auto"/>
              <w:ind w:left="128" w:right="12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Виплата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розпочинається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та 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встановлених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Фондом, не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ніж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20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робочих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днів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(для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база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яких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більше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ніж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500000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рахунків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- не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ніж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30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робочих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днів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) з дня початку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виведення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Фондом банку з ринку.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ід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тимчасової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адміністрації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набуває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право 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гарантованої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суми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вкладами за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Фонду в межах граничного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розміру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вкладами за договорами, строк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яких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закінчився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станом на день початку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виведення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Фондом банку з ринку, та за договорами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рахунку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Фонд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має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право не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включати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розрахунку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гарантованої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суми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договорами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рахунку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повному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обсязі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операції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здійснені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платіжною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системою 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внутрішньодержавною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іжнародною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Виплата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гарантованої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суми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договорами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рахунку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здійснюється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тільки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Фондом 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повному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обсязі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операції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здійснені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платіжною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системою 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внутрішньодержавною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міжнародною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A13F2" w:rsidRPr="00DE05E4" w:rsidTr="00361DA8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righ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Валюта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</w:p>
        </w:tc>
        <w:tc>
          <w:tcPr>
            <w:tcW w:w="4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left="130" w:right="1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вкладом в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іноземній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відбувається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суми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вкладу за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офіційним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курсом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гривні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іноземних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валют,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встановленим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день початку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виведення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 з ринку 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здійснення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тимчасової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адміністрації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 </w:t>
            </w:r>
            <w:proofErr w:type="spellStart"/>
            <w:r w:rsidR="00E3641B">
              <w:fldChar w:fldCharType="begin"/>
            </w:r>
            <w:r w:rsidR="00E3641B">
              <w:instrText xml:space="preserve"> HYPERLINK "https://zakon.rada.gov.ua/laws/show/4452-17" \l "n399" \t "_blank" </w:instrText>
            </w:r>
            <w:r w:rsidR="00E3641B">
              <w:fldChar w:fldCharType="separate"/>
            </w:r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>статті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 xml:space="preserve"> 36</w:t>
            </w:r>
            <w:r w:rsidR="00E3641B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fldChar w:fldCharType="end"/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 Закону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"Про систему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відкликання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ліцензії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ліквідацію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 з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визначених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3641B">
              <w:fldChar w:fldCharType="begin"/>
            </w:r>
            <w:r w:rsidR="00E3641B">
              <w:instrText xml:space="preserve"> HYPERLINK "https://zakon.rada.gov.ua/laws/show/2121-14" \l "n1334" \t "_blank" </w:instrText>
            </w:r>
            <w:r w:rsidR="00E3641B">
              <w:fldChar w:fldCharType="separate"/>
            </w:r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>частиною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 xml:space="preserve"> другою</w:t>
            </w:r>
            <w:r w:rsidR="00E3641B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fldChar w:fldCharType="end"/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77 Закону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"Про банки і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діяльність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відшкодування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вкладом в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іноземній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здійснюється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суми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вкладу за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офіційним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курсом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гривні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іноземної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валюти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встановленим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день початку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ліквідації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</w:t>
            </w:r>
          </w:p>
        </w:tc>
      </w:tr>
      <w:tr w:rsidR="006A13F2" w:rsidRPr="00DE05E4" w:rsidTr="00361DA8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righ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Фонду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4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DE05E4">
            <w:pPr>
              <w:spacing w:before="150" w:after="150" w:line="240" w:lineRule="auto"/>
              <w:ind w:left="128" w:righ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04053, м.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Київ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вулиця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Січових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ільців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, 17,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номер телефону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гарячої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лінії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>0-800-308-108,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>(044) 333-36-55</w:t>
            </w:r>
          </w:p>
        </w:tc>
      </w:tr>
      <w:tr w:rsidR="006A13F2" w:rsidRPr="00DE05E4" w:rsidTr="00361DA8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right="1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Докладні</w:t>
            </w:r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ша</w:t>
            </w:r>
            <w:proofErr w:type="spellEnd"/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</w:p>
        </w:tc>
        <w:tc>
          <w:tcPr>
            <w:tcW w:w="4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DE05E4">
            <w:pPr>
              <w:spacing w:before="150" w:after="150" w:line="240" w:lineRule="auto"/>
              <w:ind w:left="128" w:righ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http://www.fg.gov.ua</w:t>
            </w:r>
          </w:p>
        </w:tc>
      </w:tr>
      <w:tr w:rsidR="006A13F2" w:rsidRPr="00DE05E4" w:rsidTr="00361DA8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right="1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ідтвердження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вкладником</w:t>
            </w:r>
            <w:proofErr w:type="spellEnd"/>
          </w:p>
        </w:tc>
        <w:tc>
          <w:tcPr>
            <w:tcW w:w="4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DE05E4">
            <w:pPr>
              <w:spacing w:before="150" w:after="150" w:line="240" w:lineRule="auto"/>
              <w:ind w:left="128" w:righ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  <w:t>                    (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ідпис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A13F2" w:rsidRPr="00DE05E4" w:rsidTr="00361DA8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BE730B">
            <w:pPr>
              <w:spacing w:before="150" w:after="150" w:line="240" w:lineRule="auto"/>
              <w:ind w:right="12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Додаткова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</w:p>
        </w:tc>
        <w:tc>
          <w:tcPr>
            <w:tcW w:w="4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13F2" w:rsidRPr="00DE05E4" w:rsidRDefault="006A13F2" w:rsidP="00361DA8">
            <w:pPr>
              <w:spacing w:before="150" w:after="150" w:line="240" w:lineRule="auto"/>
              <w:ind w:left="130" w:right="1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Вкладом є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готівковій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безготівковій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іноземній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залучені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надійшли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) 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умовах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вкладу (депозиту),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рахунку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шляхом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видачі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іменного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депозитного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сертифіката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включно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нарахованими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відсотками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такі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кошти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Вкладником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є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особа (у тому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особа -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ідприємець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), яка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уклала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користь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укладено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договір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вкладу (депозиту),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рахунку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яка є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власником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іменного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депозитного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сертифіката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Вклади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ідприємців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гарантуються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Фондом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незалежно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дня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відкриття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рахунку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починаючи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 01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січня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2017 року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віднесених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категорії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неплатоспроможних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01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січня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2017 року.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Нарахування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відсотків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за вкладами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припиняється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у день початку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процедури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виведення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Фондом банку з ринку (у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Національним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банком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відкликання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ліцензії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ліквідацію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 з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визначених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3641B">
              <w:fldChar w:fldCharType="begin"/>
            </w:r>
            <w:r w:rsidR="00E3641B">
              <w:instrText xml:space="preserve"> HYPERLINK "https://zakon.rada.gov.ua/laws/show/2121-14" \l "n1334" \t "_blank" </w:instrText>
            </w:r>
            <w:r w:rsidR="00E3641B">
              <w:fldChar w:fldCharType="separate"/>
            </w:r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>частиною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t xml:space="preserve"> другою</w:t>
            </w:r>
            <w:r w:rsidR="00E3641B">
              <w:rPr>
                <w:rFonts w:ascii="Times New Roman" w:eastAsia="Times New Roman" w:hAnsi="Times New Roman" w:cs="Times New Roman"/>
                <w:color w:val="000099"/>
                <w:u w:val="single"/>
                <w:lang w:eastAsia="ru-RU"/>
              </w:rPr>
              <w:fldChar w:fldCharType="end"/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77 Закону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"Про банки і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банківську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діяльність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", - у день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відкликання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банківської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ліцензії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ліквідацію</w:t>
            </w:r>
            <w:proofErr w:type="spellEnd"/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банку)</w:t>
            </w:r>
          </w:p>
        </w:tc>
      </w:tr>
    </w:tbl>
    <w:p w:rsidR="001D7BA6" w:rsidRDefault="001D7BA6" w:rsidP="001D7BA6">
      <w:pPr>
        <w:pStyle w:val="Default"/>
      </w:pPr>
    </w:p>
    <w:p w:rsidR="00D53CEE" w:rsidRDefault="00D53CEE" w:rsidP="00D53CEE">
      <w:pPr>
        <w:pStyle w:val="Default"/>
        <w:jc w:val="both"/>
        <w:rPr>
          <w:b/>
          <w:i/>
        </w:rPr>
      </w:pPr>
    </w:p>
    <w:p w:rsidR="00E3641B" w:rsidRDefault="00D53CEE" w:rsidP="00D53CEE">
      <w:pPr>
        <w:pStyle w:val="Default"/>
        <w:jc w:val="both"/>
      </w:pPr>
      <w:r>
        <w:rPr>
          <w:b/>
          <w:i/>
        </w:rPr>
        <w:t>*</w:t>
      </w:r>
      <w:r w:rsidR="00E3641B" w:rsidRPr="00E3641B">
        <w:rPr>
          <w:b/>
          <w:i/>
        </w:rPr>
        <w:t>Примітка</w:t>
      </w:r>
      <w:r w:rsidR="00E3641B">
        <w:t>:</w:t>
      </w:r>
    </w:p>
    <w:p w:rsidR="001D7BA6" w:rsidRPr="001D7BA6" w:rsidRDefault="001D7BA6" w:rsidP="001D7BA6">
      <w:pPr>
        <w:pStyle w:val="Default"/>
        <w:jc w:val="both"/>
        <w:rPr>
          <w:b/>
          <w:sz w:val="27"/>
          <w:szCs w:val="27"/>
        </w:rPr>
      </w:pPr>
      <w:r>
        <w:lastRenderedPageBreak/>
        <w:t xml:space="preserve"> </w:t>
      </w:r>
      <w:r w:rsidR="00D53CEE">
        <w:tab/>
      </w:r>
      <w:bookmarkStart w:id="2" w:name="_GoBack"/>
      <w:bookmarkEnd w:id="2"/>
      <w:r w:rsidRPr="001D7BA6">
        <w:rPr>
          <w:b/>
          <w:i/>
          <w:iCs/>
          <w:sz w:val="27"/>
          <w:szCs w:val="27"/>
        </w:rPr>
        <w:t>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вкладу, включаючи відсотки, нараховані станом на кінець дня, що передує дню початку процедури виведення банку з ринку, крім випадків, передбачених частиною четвертою статті 26 Закону України «Про систему гар</w:t>
      </w:r>
      <w:r w:rsidR="00D53CEE">
        <w:rPr>
          <w:b/>
          <w:i/>
          <w:iCs/>
          <w:sz w:val="27"/>
          <w:szCs w:val="27"/>
        </w:rPr>
        <w:t>антування вкладів фізичних осіб</w:t>
      </w:r>
      <w:r w:rsidRPr="001D7BA6">
        <w:rPr>
          <w:b/>
          <w:i/>
          <w:iCs/>
          <w:sz w:val="27"/>
          <w:szCs w:val="27"/>
        </w:rPr>
        <w:t xml:space="preserve">. </w:t>
      </w:r>
    </w:p>
    <w:p w:rsidR="003046B0" w:rsidRPr="001D7BA6" w:rsidRDefault="001D7BA6" w:rsidP="001D7BA6">
      <w:pPr>
        <w:spacing w:after="0"/>
        <w:ind w:firstLine="708"/>
        <w:jc w:val="both"/>
        <w:rPr>
          <w:b/>
          <w:lang w:val="uk-UA"/>
        </w:rPr>
      </w:pPr>
      <w:r w:rsidRPr="001D7BA6">
        <w:rPr>
          <w:rFonts w:ascii="Times New Roman" w:hAnsi="Times New Roman" w:cs="Times New Roman"/>
          <w:b/>
          <w:i/>
          <w:iCs/>
          <w:sz w:val="27"/>
          <w:szCs w:val="27"/>
          <w:lang w:val="uk-UA"/>
        </w:rPr>
        <w:t xml:space="preserve">Після спливу трьох місяців з дня припинення чи скасування воєнного стану в Україні сума граничного розміру відшкодування коштів за </w:t>
      </w:r>
      <w:proofErr w:type="spellStart"/>
      <w:r w:rsidRPr="001D7BA6">
        <w:rPr>
          <w:rFonts w:ascii="Times New Roman" w:hAnsi="Times New Roman" w:cs="Times New Roman"/>
          <w:b/>
          <w:i/>
          <w:iCs/>
          <w:sz w:val="27"/>
          <w:szCs w:val="27"/>
          <w:lang w:val="uk-UA"/>
        </w:rPr>
        <w:t>вкладамине</w:t>
      </w:r>
      <w:proofErr w:type="spellEnd"/>
      <w:r w:rsidRPr="001D7BA6">
        <w:rPr>
          <w:rFonts w:ascii="Times New Roman" w:hAnsi="Times New Roman" w:cs="Times New Roman"/>
          <w:b/>
          <w:i/>
          <w:iCs/>
          <w:sz w:val="27"/>
          <w:szCs w:val="27"/>
          <w:lang w:val="uk-UA"/>
        </w:rPr>
        <w:t xml:space="preserve"> може становити менше 600 тисяч гривень і може бути збільшена за рішенням адміністративної ради Фонду.</w:t>
      </w:r>
    </w:p>
    <w:sectPr w:rsidR="003046B0" w:rsidRPr="001D7BA6" w:rsidSect="00BE730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0003"/>
    <w:multiLevelType w:val="hybridMultilevel"/>
    <w:tmpl w:val="06729B4A"/>
    <w:lvl w:ilvl="0" w:tplc="B2E0D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F2"/>
    <w:rsid w:val="001D7BA6"/>
    <w:rsid w:val="003046B0"/>
    <w:rsid w:val="00361DA8"/>
    <w:rsid w:val="006A13F2"/>
    <w:rsid w:val="006F7D33"/>
    <w:rsid w:val="00BE730B"/>
    <w:rsid w:val="00D53CEE"/>
    <w:rsid w:val="00DE05E4"/>
    <w:rsid w:val="00E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A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A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A13F2"/>
  </w:style>
  <w:style w:type="character" w:customStyle="1" w:styleId="rvts82">
    <w:name w:val="rvts82"/>
    <w:basedOn w:val="a0"/>
    <w:rsid w:val="006A13F2"/>
  </w:style>
  <w:style w:type="character" w:styleId="a3">
    <w:name w:val="Hyperlink"/>
    <w:basedOn w:val="a0"/>
    <w:uiPriority w:val="99"/>
    <w:semiHidden/>
    <w:unhideWhenUsed/>
    <w:rsid w:val="006A13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7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A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A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A13F2"/>
  </w:style>
  <w:style w:type="character" w:customStyle="1" w:styleId="rvts82">
    <w:name w:val="rvts82"/>
    <w:basedOn w:val="a0"/>
    <w:rsid w:val="006A13F2"/>
  </w:style>
  <w:style w:type="character" w:styleId="a3">
    <w:name w:val="Hyperlink"/>
    <w:basedOn w:val="a0"/>
    <w:uiPriority w:val="99"/>
    <w:semiHidden/>
    <w:unhideWhenUsed/>
    <w:rsid w:val="006A13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7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61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45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5736</Words>
  <Characters>3270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Чиж</dc:creator>
  <cp:lastModifiedBy>Алла Чиж</cp:lastModifiedBy>
  <cp:revision>3</cp:revision>
  <cp:lastPrinted>2022-04-20T07:33:00Z</cp:lastPrinted>
  <dcterms:created xsi:type="dcterms:W3CDTF">2022-04-20T07:32:00Z</dcterms:created>
  <dcterms:modified xsi:type="dcterms:W3CDTF">2022-04-20T07:49:00Z</dcterms:modified>
</cp:coreProperties>
</file>